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C123" w14:textId="50CCBD88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20</w:t>
      </w:r>
      <w:r w:rsidR="00AE6C6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11</w:t>
      </w:r>
      <w:r w:rsidR="00FA5CEE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202</w:t>
      </w:r>
      <w:r w:rsidR="00417A31">
        <w:rPr>
          <w:rFonts w:asciiTheme="minorHAnsi" w:hAnsiTheme="minorHAnsi" w:cstheme="minorHAnsi"/>
          <w:position w:val="6"/>
          <w:sz w:val="22"/>
          <w:szCs w:val="22"/>
        </w:rPr>
        <w:t>5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73DCF2E8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93681A" w:rsidRPr="0093681A">
        <w:rPr>
          <w:rFonts w:ascii="Arial" w:eastAsia="Calibri" w:hAnsi="Arial" w:cs="Arial"/>
          <w:b/>
          <w:iCs/>
          <w:sz w:val="18"/>
          <w:szCs w:val="18"/>
        </w:rPr>
        <w:t xml:space="preserve">Remont budynku stacji transformatorowej </w:t>
      </w:r>
      <w:r w:rsidR="00D521C2" w:rsidRPr="00D521C2">
        <w:rPr>
          <w:rFonts w:ascii="Arial" w:eastAsia="Calibri" w:hAnsi="Arial" w:cs="Arial"/>
          <w:b/>
          <w:iCs/>
          <w:sz w:val="18"/>
          <w:szCs w:val="18"/>
        </w:rPr>
        <w:t>ST6 Kielce</w:t>
      </w:r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1D61B3A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Obsługa sp.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2C272A1D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PGE Energetyka Kolejowa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sz w:val="22"/>
                <w:szCs w:val="22"/>
              </w:rPr>
              <w:t>Holding</w:t>
            </w:r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7361FA23" w:rsidR="00C27955" w:rsidRPr="00612E69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PGE Energetyka Kolejowa Obsługa sp. z o.o.</w:t>
            </w:r>
            <w:r w:rsidR="00C27955"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br/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323A9025" w:rsidR="003C4F0E" w:rsidRPr="00612E69" w:rsidRDefault="0093681A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Fonts w:eastAsia="Calibri" w:cstheme="minorHAnsi"/>
                <w:iCs/>
                <w:sz w:val="22"/>
                <w:szCs w:val="22"/>
              </w:rPr>
              <w:t xml:space="preserve">Remont budynku stacji transformatorowej </w:t>
            </w:r>
            <w:r w:rsidR="00D521C2" w:rsidRPr="00D521C2">
              <w:rPr>
                <w:rFonts w:eastAsia="Calibri" w:cstheme="minorHAnsi"/>
                <w:iCs/>
                <w:sz w:val="22"/>
                <w:szCs w:val="22"/>
              </w:rPr>
              <w:t>ST6 Kielce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73871825" w:rsidR="003A5AEE" w:rsidRPr="00612E69" w:rsidRDefault="003A5AEE" w:rsidP="003A5AEE">
            <w:pPr>
              <w:rPr>
                <w:rStyle w:val="Uwydatnienie"/>
                <w:rFonts w:cstheme="minorHAnsi"/>
                <w:sz w:val="22"/>
                <w:szCs w:val="22"/>
              </w:rPr>
            </w:pPr>
            <w:r w:rsidRPr="00612E69">
              <w:rPr>
                <w:rFonts w:cstheme="minorHAnsi"/>
                <w:sz w:val="22"/>
                <w:szCs w:val="22"/>
              </w:rPr>
              <w:t xml:space="preserve">Zadania </w:t>
            </w:r>
            <w:r w:rsidR="00B61753" w:rsidRPr="00612E69">
              <w:rPr>
                <w:rFonts w:cstheme="minorHAnsi"/>
                <w:sz w:val="22"/>
                <w:szCs w:val="22"/>
              </w:rPr>
              <w:t>Wykonawcy</w:t>
            </w:r>
            <w:r w:rsidR="00612E69">
              <w:rPr>
                <w:rFonts w:cstheme="minorHAnsi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32A99895" w14:textId="797F6C03" w:rsidR="003A5AEE" w:rsidRPr="00612E69" w:rsidRDefault="0093681A" w:rsidP="00895091">
            <w:pPr>
              <w:autoSpaceDE w:val="0"/>
              <w:autoSpaceDN w:val="0"/>
              <w:adjustRightInd w:val="0"/>
              <w:rPr>
                <w:rStyle w:val="Uwydatnienie"/>
                <w:rFonts w:cstheme="minorHAnsi"/>
                <w:color w:val="000000"/>
                <w:sz w:val="22"/>
                <w:szCs w:val="22"/>
              </w:rPr>
            </w:pPr>
            <w:r w:rsidRPr="00612E69">
              <w:rPr>
                <w:rFonts w:cstheme="minorHAnsi"/>
                <w:color w:val="000000"/>
                <w:sz w:val="22"/>
                <w:szCs w:val="22"/>
              </w:rPr>
              <w:t xml:space="preserve">Remont budynku stacji transformatorowej </w:t>
            </w:r>
            <w:r w:rsidR="00D521C2" w:rsidRPr="00D521C2">
              <w:rPr>
                <w:rFonts w:cstheme="minorHAnsi"/>
                <w:color w:val="000000"/>
                <w:sz w:val="22"/>
                <w:szCs w:val="22"/>
              </w:rPr>
              <w:t>ST6 Kielce</w:t>
            </w:r>
            <w:r w:rsidR="006C4A95" w:rsidRPr="00612E69">
              <w:rPr>
                <w:rFonts w:cstheme="minorHAnsi"/>
                <w:color w:val="000000"/>
                <w:sz w:val="22"/>
                <w:szCs w:val="22"/>
              </w:rPr>
              <w:t>.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Zakres prac zgodny z załącznikiem</w:t>
            </w:r>
            <w:r w:rsidR="003E5074" w:rsidRPr="00612E69">
              <w:rPr>
                <w:rFonts w:cstheme="minorHAnsi"/>
                <w:color w:val="000000"/>
                <w:sz w:val="22"/>
                <w:szCs w:val="22"/>
              </w:rPr>
              <w:t xml:space="preserve"> nr 1</w:t>
            </w:r>
            <w:r w:rsidR="00FA5CEE" w:rsidRPr="00612E69">
              <w:rPr>
                <w:rFonts w:cstheme="minorHAnsi"/>
                <w:color w:val="000000"/>
                <w:sz w:val="22"/>
                <w:szCs w:val="22"/>
              </w:rPr>
              <w:t>,</w:t>
            </w:r>
            <w:r w:rsidR="00F80AF2" w:rsidRPr="00612E69">
              <w:rPr>
                <w:rFonts w:cstheme="minorHAnsi"/>
                <w:color w:val="000000"/>
                <w:sz w:val="22"/>
                <w:szCs w:val="22"/>
              </w:rPr>
              <w:t>2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do OPZ</w:t>
            </w:r>
            <w:r w:rsidR="004D394B" w:rsidRPr="00612E69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4D013C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FA3DC3" w:rsidRDefault="003A5AEE" w:rsidP="004D013C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A3DC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1C814A12" w:rsidR="004D013C" w:rsidRPr="00A1755E" w:rsidRDefault="004D013C" w:rsidP="00D521C2">
            <w:pPr>
              <w:rPr>
                <w:rStyle w:val="Uwydatnienie"/>
                <w:i w:val="0"/>
                <w:iCs w:val="0"/>
                <w:sz w:val="22"/>
                <w:szCs w:val="22"/>
              </w:rPr>
            </w:pPr>
            <w:r w:rsidRPr="00FA3DC3">
              <w:rPr>
                <w:rStyle w:val="Uwydatnienie"/>
                <w:i w:val="0"/>
                <w:iCs w:val="0"/>
                <w:sz w:val="22"/>
                <w:szCs w:val="22"/>
              </w:rPr>
              <w:t xml:space="preserve">N: </w:t>
            </w:r>
            <w:r w:rsidR="00D521C2" w:rsidRPr="00D521C2">
              <w:rPr>
                <w:sz w:val="22"/>
                <w:szCs w:val="22"/>
              </w:rPr>
              <w:t>50.8747585660001</w:t>
            </w:r>
            <w:r w:rsidR="00D521C2">
              <w:rPr>
                <w:sz w:val="22"/>
                <w:szCs w:val="22"/>
              </w:rPr>
              <w:t xml:space="preserve"> </w:t>
            </w:r>
            <w:r w:rsidRPr="00FA3DC3">
              <w:rPr>
                <w:rStyle w:val="Uwydatnienie"/>
                <w:i w:val="0"/>
                <w:iCs w:val="0"/>
                <w:sz w:val="22"/>
                <w:szCs w:val="22"/>
              </w:rPr>
              <w:t>E:</w:t>
            </w:r>
            <w:r w:rsidR="00D521C2">
              <w:rPr>
                <w:rStyle w:val="Uwydatnienie"/>
                <w:sz w:val="22"/>
                <w:szCs w:val="22"/>
              </w:rPr>
              <w:t xml:space="preserve"> </w:t>
            </w:r>
            <w:r w:rsidR="00D521C2" w:rsidRPr="00D521C2">
              <w:rPr>
                <w:sz w:val="22"/>
                <w:szCs w:val="22"/>
              </w:rPr>
              <w:t>20.6185829660001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0E79EE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613FDB1C" w:rsidR="003A5AEE" w:rsidRPr="0093681A" w:rsidRDefault="0093681A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 później niż 02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03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1787756B" w:rsidR="003A5AEE" w:rsidRPr="000E79EE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Czas trwania </w:t>
            </w:r>
            <w:r w:rsidR="00107302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umowy</w:t>
            </w:r>
          </w:p>
        </w:tc>
        <w:tc>
          <w:tcPr>
            <w:tcW w:w="5103" w:type="dxa"/>
            <w:vAlign w:val="center"/>
          </w:tcPr>
          <w:p w14:paraId="7CCF6638" w14:textId="6FAABB2A" w:rsidR="003A5AEE" w:rsidRPr="00D521C2" w:rsidRDefault="0093681A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D521C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30</w:t>
            </w:r>
            <w:r w:rsidR="008C7BE0" w:rsidRPr="00D521C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.0</w:t>
            </w:r>
            <w:r w:rsidRPr="00D521C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  <w:r w:rsidR="008C7BE0" w:rsidRPr="00D521C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="000E79EE" w:rsidRPr="00D521C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275595B5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 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56AF4B68" w:rsidR="003A5AEE" w:rsidRPr="00E302B2" w:rsidRDefault="00BE6C98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3D092282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NIE 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4385B207" w:rsidR="006C4A95" w:rsidRPr="00055533" w:rsidRDefault="0093681A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055533">
        <w:rPr>
          <w:color w:val="000000"/>
        </w:rPr>
        <w:t xml:space="preserve">Remont budynku stacji transformatorowej </w:t>
      </w:r>
      <w:r w:rsidR="00D521C2" w:rsidRPr="00D521C2">
        <w:rPr>
          <w:color w:val="000000"/>
        </w:rPr>
        <w:t>ST6 Kielce</w:t>
      </w:r>
      <w:r w:rsidR="006C4A95" w:rsidRPr="00055533">
        <w:rPr>
          <w:rFonts w:cstheme="minorHAnsi"/>
        </w:rPr>
        <w:t xml:space="preserve">. Zakres prac zgodny z Załącznikiem nr </w:t>
      </w:r>
      <w:r w:rsidR="00FA5CEE" w:rsidRPr="00055533">
        <w:rPr>
          <w:rFonts w:cstheme="minorHAnsi"/>
        </w:rPr>
        <w:t>1,2</w:t>
      </w:r>
      <w:r w:rsidRPr="00055533">
        <w:rPr>
          <w:rFonts w:cstheme="minorHAnsi"/>
        </w:rPr>
        <w:t xml:space="preserve"> </w:t>
      </w:r>
      <w:r w:rsidR="006C4A95" w:rsidRPr="00055533">
        <w:rPr>
          <w:rFonts w:cstheme="minorHAnsi"/>
        </w:rPr>
        <w:t>do niniejszego OPZ</w:t>
      </w:r>
    </w:p>
    <w:p w14:paraId="478C0BB0" w14:textId="77777777" w:rsidR="006C4A95" w:rsidRPr="00BA2281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lastRenderedPageBreak/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566B5C5D" w14:textId="77777777" w:rsidR="00EC4C6E" w:rsidRPr="00EC4C6E" w:rsidRDefault="006C4A95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0846F482" w14:textId="47244B58" w:rsidR="00EC4C6E" w:rsidRPr="00EC4C6E" w:rsidRDefault="00EC4C6E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EC4C6E">
        <w:rPr>
          <w:rFonts w:cstheme="minorHAnsi"/>
          <w:bCs/>
          <w:color w:val="000000" w:themeColor="text1"/>
        </w:rPr>
        <w:t xml:space="preserve">Wykonawca zobowiązany będzie do przedstawienia wraz z ofertą skanu Ubezpieczenia od Odpowiedzialności Cywilnej oraz skanu opłaconej składki. Suma ubezpieczenia min 1 000 000 zł. 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20C4000B" w14:textId="77777777" w:rsidR="006C4A95" w:rsidRPr="0095730C" w:rsidRDefault="006C4A95" w:rsidP="006C4A95">
      <w:pPr>
        <w:pStyle w:val="Akapitzlist"/>
        <w:jc w:val="both"/>
        <w:rPr>
          <w:rFonts w:cstheme="minorHAnsi"/>
          <w:sz w:val="21"/>
          <w:szCs w:val="21"/>
        </w:rPr>
      </w:pPr>
    </w:p>
    <w:p w14:paraId="1A426829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</w:t>
      </w:r>
    </w:p>
    <w:p w14:paraId="00A2AF49" w14:textId="77777777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Zamawiającego.</w:t>
      </w:r>
    </w:p>
    <w:p w14:paraId="7C2B3472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 xml:space="preserve">Przekazanie miejsca pracy umożliwiającego zorganizowanie prac przez Wykonawcę, 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BE6C98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6E473211" w14:textId="77777777" w:rsidR="00BE6C98" w:rsidRPr="00BE6C98" w:rsidRDefault="00BE6C98" w:rsidP="00BE6C98">
      <w:pPr>
        <w:jc w:val="both"/>
        <w:rPr>
          <w:rFonts w:cstheme="minorHAnsi"/>
          <w:sz w:val="21"/>
          <w:szCs w:val="21"/>
        </w:rPr>
      </w:pPr>
    </w:p>
    <w:p w14:paraId="5B152805" w14:textId="77777777" w:rsidR="00BE6C98" w:rsidRPr="008A0D90" w:rsidRDefault="00BE6C98" w:rsidP="00BE6C98">
      <w:pPr>
        <w:pStyle w:val="Akapitzlist"/>
        <w:numPr>
          <w:ilvl w:val="0"/>
          <w:numId w:val="39"/>
        </w:numPr>
        <w:jc w:val="both"/>
        <w:rPr>
          <w:rFonts w:cstheme="minorHAnsi"/>
          <w:b/>
          <w:bCs/>
          <w:sz w:val="26"/>
          <w:szCs w:val="26"/>
        </w:rPr>
      </w:pPr>
      <w:r w:rsidRPr="008A0D90">
        <w:rPr>
          <w:rFonts w:cstheme="minorHAnsi"/>
          <w:b/>
          <w:bCs/>
          <w:sz w:val="26"/>
          <w:szCs w:val="26"/>
        </w:rPr>
        <w:t>Wyłączenia zapisów OWZRB</w:t>
      </w:r>
    </w:p>
    <w:p w14:paraId="55AD245A" w14:textId="77777777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cstheme="minorHAnsi"/>
          <w:b/>
          <w:bCs/>
          <w:sz w:val="26"/>
          <w:szCs w:val="26"/>
        </w:rPr>
        <w:t xml:space="preserve"> </w:t>
      </w:r>
      <w:r w:rsidRPr="0049750C">
        <w:rPr>
          <w:rFonts w:cstheme="minorHAnsi"/>
        </w:rPr>
        <w:t xml:space="preserve">Płatność za Zamówienie – 100% wartości faktury, po odbiorze </w:t>
      </w:r>
      <w:r>
        <w:rPr>
          <w:rFonts w:cstheme="minorHAnsi"/>
        </w:rPr>
        <w:t xml:space="preserve"> prac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6E58770B" w14:textId="77777777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ascii="Aptos" w:hAnsi="Aptos"/>
        </w:rPr>
        <w:t xml:space="preserve">Zamawiający nie wymaga </w:t>
      </w:r>
      <w:r w:rsidRPr="008A0D90">
        <w:rPr>
          <w:rFonts w:ascii="Aptos" w:hAnsi="Aptos"/>
        </w:rPr>
        <w:t>zabezpieczenia gwarancyjnego w wys. 5%</w:t>
      </w:r>
      <w:r>
        <w:rPr>
          <w:rFonts w:ascii="Aptos" w:hAnsi="Aptos"/>
        </w:rPr>
        <w:t>.</w:t>
      </w:r>
    </w:p>
    <w:p w14:paraId="0C667F7D" w14:textId="77777777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5542C570" w:rsidR="00F80AF2" w:rsidRPr="00FA3DC3" w:rsidRDefault="00F80AF2" w:rsidP="006C4A95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1</w:t>
      </w:r>
      <w:r w:rsidRPr="00FA3DC3">
        <w:rPr>
          <w:rFonts w:cstheme="minorHAnsi"/>
          <w:i/>
          <w:iCs/>
        </w:rPr>
        <w:t xml:space="preserve"> – zakres prac dla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stacji transformatorowej </w:t>
      </w:r>
      <w:r w:rsidR="00D521C2" w:rsidRPr="00D521C2">
        <w:rPr>
          <w:i/>
          <w:iCs/>
          <w:color w:val="000000"/>
          <w:sz w:val="23"/>
          <w:szCs w:val="23"/>
        </w:rPr>
        <w:t>ST6 Kielce</w:t>
      </w:r>
    </w:p>
    <w:p w14:paraId="62A86606" w14:textId="6BCD343D" w:rsidR="00AE6C69" w:rsidRDefault="00F80AF2" w:rsidP="00A1755E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2</w:t>
      </w:r>
      <w:r w:rsidRPr="00FA3DC3">
        <w:rPr>
          <w:rFonts w:cstheme="minorHAnsi"/>
          <w:i/>
          <w:iCs/>
        </w:rPr>
        <w:t xml:space="preserve"> – kosztorys ślepy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stacji transformatorowej </w:t>
      </w:r>
      <w:r w:rsidR="00D521C2" w:rsidRPr="00D521C2">
        <w:rPr>
          <w:i/>
          <w:iCs/>
          <w:color w:val="000000"/>
          <w:sz w:val="23"/>
          <w:szCs w:val="23"/>
        </w:rPr>
        <w:t>ST6 Kielce</w:t>
      </w:r>
    </w:p>
    <w:p w14:paraId="2F997E33" w14:textId="77777777" w:rsidR="00F80AF2" w:rsidRPr="0095730C" w:rsidRDefault="00F80AF2" w:rsidP="006C4A95">
      <w:pPr>
        <w:ind w:left="284"/>
        <w:rPr>
          <w:rFonts w:cstheme="minorHAnsi"/>
          <w:i/>
          <w:iCs/>
        </w:rPr>
      </w:pPr>
    </w:p>
    <w:p w14:paraId="2B157FC5" w14:textId="7BEC1D57" w:rsidR="00CC00AF" w:rsidRPr="0095730C" w:rsidRDefault="00CC00AF" w:rsidP="006C4A95">
      <w:pPr>
        <w:pStyle w:val="Akapitzlist"/>
        <w:spacing w:after="120" w:line="240" w:lineRule="auto"/>
        <w:ind w:left="568"/>
        <w:rPr>
          <w:rFonts w:cstheme="minorHAnsi"/>
          <w:i/>
          <w:iCs/>
        </w:rPr>
      </w:pPr>
    </w:p>
    <w:sectPr w:rsidR="00CC00AF" w:rsidRPr="0095730C" w:rsidSect="00A1265F">
      <w:headerReference w:type="default" r:id="rId11"/>
      <w:footerReference w:type="default" r:id="rId12"/>
      <w:headerReference w:type="first" r:id="rId13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C0726" w14:textId="77777777" w:rsidR="00F97A05" w:rsidRDefault="00F97A05">
      <w:r>
        <w:separator/>
      </w:r>
    </w:p>
  </w:endnote>
  <w:endnote w:type="continuationSeparator" w:id="0">
    <w:p w14:paraId="0AD66EB8" w14:textId="77777777" w:rsidR="00F97A05" w:rsidRDefault="00F9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885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6BCD5" w14:textId="77777777" w:rsidR="00F97A05" w:rsidRDefault="00F97A05">
      <w:r>
        <w:separator/>
      </w:r>
    </w:p>
  </w:footnote>
  <w:footnote w:type="continuationSeparator" w:id="0">
    <w:p w14:paraId="3896E9BE" w14:textId="77777777" w:rsidR="00F97A05" w:rsidRDefault="00F97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16F13"/>
    <w:rsid w:val="00022238"/>
    <w:rsid w:val="00022399"/>
    <w:rsid w:val="000425CD"/>
    <w:rsid w:val="000442F3"/>
    <w:rsid w:val="00055533"/>
    <w:rsid w:val="00064F42"/>
    <w:rsid w:val="00070563"/>
    <w:rsid w:val="00084FF0"/>
    <w:rsid w:val="00087147"/>
    <w:rsid w:val="00095C9A"/>
    <w:rsid w:val="000A00B7"/>
    <w:rsid w:val="000A19E5"/>
    <w:rsid w:val="000C187A"/>
    <w:rsid w:val="000D0731"/>
    <w:rsid w:val="000D13EE"/>
    <w:rsid w:val="000D3B74"/>
    <w:rsid w:val="000D62DD"/>
    <w:rsid w:val="000E0029"/>
    <w:rsid w:val="000E6397"/>
    <w:rsid w:val="000E79EE"/>
    <w:rsid w:val="000F79A6"/>
    <w:rsid w:val="00107302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753C"/>
    <w:rsid w:val="001564EC"/>
    <w:rsid w:val="0016370E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2DF9"/>
    <w:rsid w:val="001C5DB9"/>
    <w:rsid w:val="001D206A"/>
    <w:rsid w:val="001D50BF"/>
    <w:rsid w:val="001D5D95"/>
    <w:rsid w:val="001E44E1"/>
    <w:rsid w:val="001E5C29"/>
    <w:rsid w:val="001E7E96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526B3"/>
    <w:rsid w:val="00262C6F"/>
    <w:rsid w:val="00272EF8"/>
    <w:rsid w:val="00273296"/>
    <w:rsid w:val="00276F85"/>
    <w:rsid w:val="00277126"/>
    <w:rsid w:val="00280944"/>
    <w:rsid w:val="0029657C"/>
    <w:rsid w:val="002A4145"/>
    <w:rsid w:val="002A58BE"/>
    <w:rsid w:val="002B0380"/>
    <w:rsid w:val="002C20FA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2F6536"/>
    <w:rsid w:val="0030065C"/>
    <w:rsid w:val="003105F9"/>
    <w:rsid w:val="003130D5"/>
    <w:rsid w:val="003145B4"/>
    <w:rsid w:val="00316D86"/>
    <w:rsid w:val="00330C63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17A31"/>
    <w:rsid w:val="00424257"/>
    <w:rsid w:val="004260EA"/>
    <w:rsid w:val="004273DD"/>
    <w:rsid w:val="00427CC6"/>
    <w:rsid w:val="00430BC1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C0072"/>
    <w:rsid w:val="004C160A"/>
    <w:rsid w:val="004C4022"/>
    <w:rsid w:val="004D013C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45CB7"/>
    <w:rsid w:val="005523EF"/>
    <w:rsid w:val="0055396F"/>
    <w:rsid w:val="0056495D"/>
    <w:rsid w:val="0056526C"/>
    <w:rsid w:val="00565860"/>
    <w:rsid w:val="00573692"/>
    <w:rsid w:val="00577AF2"/>
    <w:rsid w:val="00577B81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2E69"/>
    <w:rsid w:val="006133E4"/>
    <w:rsid w:val="00616A08"/>
    <w:rsid w:val="006300A0"/>
    <w:rsid w:val="00635C8D"/>
    <w:rsid w:val="00651285"/>
    <w:rsid w:val="006529B3"/>
    <w:rsid w:val="00657631"/>
    <w:rsid w:val="006603B0"/>
    <w:rsid w:val="00665BCB"/>
    <w:rsid w:val="0067098A"/>
    <w:rsid w:val="00687393"/>
    <w:rsid w:val="006920A5"/>
    <w:rsid w:val="00694810"/>
    <w:rsid w:val="006A3578"/>
    <w:rsid w:val="006B6F2C"/>
    <w:rsid w:val="006C243D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013CD"/>
    <w:rsid w:val="00710BBE"/>
    <w:rsid w:val="0071123D"/>
    <w:rsid w:val="00714E35"/>
    <w:rsid w:val="00720281"/>
    <w:rsid w:val="007213F0"/>
    <w:rsid w:val="00721FC1"/>
    <w:rsid w:val="0072234B"/>
    <w:rsid w:val="00744B47"/>
    <w:rsid w:val="007571DA"/>
    <w:rsid w:val="00765A27"/>
    <w:rsid w:val="00781A19"/>
    <w:rsid w:val="00783751"/>
    <w:rsid w:val="00785794"/>
    <w:rsid w:val="00795679"/>
    <w:rsid w:val="007A25D2"/>
    <w:rsid w:val="007B5BC2"/>
    <w:rsid w:val="007C44F6"/>
    <w:rsid w:val="007C75BE"/>
    <w:rsid w:val="007D47E6"/>
    <w:rsid w:val="007D74FC"/>
    <w:rsid w:val="007F2E6B"/>
    <w:rsid w:val="007F331B"/>
    <w:rsid w:val="007F41BD"/>
    <w:rsid w:val="007F62B8"/>
    <w:rsid w:val="007F6BD9"/>
    <w:rsid w:val="0080001E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59CD"/>
    <w:rsid w:val="00862097"/>
    <w:rsid w:val="0087238E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9669F"/>
    <w:rsid w:val="008A0734"/>
    <w:rsid w:val="008A2275"/>
    <w:rsid w:val="008A57CD"/>
    <w:rsid w:val="008B6C45"/>
    <w:rsid w:val="008B78A2"/>
    <w:rsid w:val="008C6D54"/>
    <w:rsid w:val="008C76DE"/>
    <w:rsid w:val="008C7BE0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39C6"/>
    <w:rsid w:val="0093681A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3C45"/>
    <w:rsid w:val="009C4172"/>
    <w:rsid w:val="009C6F8B"/>
    <w:rsid w:val="009C73AC"/>
    <w:rsid w:val="009D5A9C"/>
    <w:rsid w:val="009D6EC7"/>
    <w:rsid w:val="009E2F52"/>
    <w:rsid w:val="009E4170"/>
    <w:rsid w:val="009E4202"/>
    <w:rsid w:val="009E5913"/>
    <w:rsid w:val="009F3641"/>
    <w:rsid w:val="009F4BE5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1755E"/>
    <w:rsid w:val="00A2018F"/>
    <w:rsid w:val="00A238BB"/>
    <w:rsid w:val="00A23FD7"/>
    <w:rsid w:val="00A26D12"/>
    <w:rsid w:val="00A45926"/>
    <w:rsid w:val="00A47583"/>
    <w:rsid w:val="00A47C45"/>
    <w:rsid w:val="00A52256"/>
    <w:rsid w:val="00A571FF"/>
    <w:rsid w:val="00A63402"/>
    <w:rsid w:val="00A63DCC"/>
    <w:rsid w:val="00A66581"/>
    <w:rsid w:val="00A77F55"/>
    <w:rsid w:val="00A91227"/>
    <w:rsid w:val="00AA1002"/>
    <w:rsid w:val="00AA5673"/>
    <w:rsid w:val="00AB3570"/>
    <w:rsid w:val="00AB367A"/>
    <w:rsid w:val="00AB638F"/>
    <w:rsid w:val="00AC2535"/>
    <w:rsid w:val="00AD1184"/>
    <w:rsid w:val="00AD2303"/>
    <w:rsid w:val="00AD69C4"/>
    <w:rsid w:val="00AE11AB"/>
    <w:rsid w:val="00AE2114"/>
    <w:rsid w:val="00AE25D3"/>
    <w:rsid w:val="00AE37FB"/>
    <w:rsid w:val="00AE611A"/>
    <w:rsid w:val="00AE6C69"/>
    <w:rsid w:val="00B05B0A"/>
    <w:rsid w:val="00B06E92"/>
    <w:rsid w:val="00B11154"/>
    <w:rsid w:val="00B11405"/>
    <w:rsid w:val="00B12149"/>
    <w:rsid w:val="00B17CB5"/>
    <w:rsid w:val="00B272ED"/>
    <w:rsid w:val="00B30DAF"/>
    <w:rsid w:val="00B538FB"/>
    <w:rsid w:val="00B61753"/>
    <w:rsid w:val="00B6604C"/>
    <w:rsid w:val="00B825D3"/>
    <w:rsid w:val="00B831E8"/>
    <w:rsid w:val="00B83E64"/>
    <w:rsid w:val="00B86B56"/>
    <w:rsid w:val="00BA1A27"/>
    <w:rsid w:val="00BA2281"/>
    <w:rsid w:val="00BA7D8C"/>
    <w:rsid w:val="00BB4AE1"/>
    <w:rsid w:val="00BB52C8"/>
    <w:rsid w:val="00BB5CC4"/>
    <w:rsid w:val="00BC119C"/>
    <w:rsid w:val="00BD0941"/>
    <w:rsid w:val="00BD4F1F"/>
    <w:rsid w:val="00BD684C"/>
    <w:rsid w:val="00BE1B86"/>
    <w:rsid w:val="00BE2A09"/>
    <w:rsid w:val="00BE3AF0"/>
    <w:rsid w:val="00BE3D66"/>
    <w:rsid w:val="00BE42ED"/>
    <w:rsid w:val="00BE6C98"/>
    <w:rsid w:val="00BF093E"/>
    <w:rsid w:val="00BF09E0"/>
    <w:rsid w:val="00BF5DE3"/>
    <w:rsid w:val="00BF6572"/>
    <w:rsid w:val="00C06AEE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70CF4"/>
    <w:rsid w:val="00C712FE"/>
    <w:rsid w:val="00C74E66"/>
    <w:rsid w:val="00C7515E"/>
    <w:rsid w:val="00C77AD1"/>
    <w:rsid w:val="00C83C11"/>
    <w:rsid w:val="00C8542D"/>
    <w:rsid w:val="00C93EDC"/>
    <w:rsid w:val="00CA33B2"/>
    <w:rsid w:val="00CB01E0"/>
    <w:rsid w:val="00CB2122"/>
    <w:rsid w:val="00CC00AF"/>
    <w:rsid w:val="00CC599A"/>
    <w:rsid w:val="00CC5AA6"/>
    <w:rsid w:val="00CC6E86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2F45"/>
    <w:rsid w:val="00D33949"/>
    <w:rsid w:val="00D37524"/>
    <w:rsid w:val="00D37824"/>
    <w:rsid w:val="00D37F38"/>
    <w:rsid w:val="00D41E88"/>
    <w:rsid w:val="00D43136"/>
    <w:rsid w:val="00D521C2"/>
    <w:rsid w:val="00D5258D"/>
    <w:rsid w:val="00D56B44"/>
    <w:rsid w:val="00D630D0"/>
    <w:rsid w:val="00D6676F"/>
    <w:rsid w:val="00D71E83"/>
    <w:rsid w:val="00D72E6D"/>
    <w:rsid w:val="00D8235B"/>
    <w:rsid w:val="00D86F35"/>
    <w:rsid w:val="00D91C47"/>
    <w:rsid w:val="00D91F4D"/>
    <w:rsid w:val="00D96393"/>
    <w:rsid w:val="00DA6AD1"/>
    <w:rsid w:val="00DB5F5A"/>
    <w:rsid w:val="00DB6E07"/>
    <w:rsid w:val="00DC3A0B"/>
    <w:rsid w:val="00DD272D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2968"/>
    <w:rsid w:val="00E7751B"/>
    <w:rsid w:val="00E80598"/>
    <w:rsid w:val="00E902D4"/>
    <w:rsid w:val="00E92CD6"/>
    <w:rsid w:val="00E941A2"/>
    <w:rsid w:val="00E9487A"/>
    <w:rsid w:val="00EA297D"/>
    <w:rsid w:val="00EA4699"/>
    <w:rsid w:val="00EA5389"/>
    <w:rsid w:val="00EA69E7"/>
    <w:rsid w:val="00EC4C6E"/>
    <w:rsid w:val="00ED58F4"/>
    <w:rsid w:val="00EF0389"/>
    <w:rsid w:val="00EF2124"/>
    <w:rsid w:val="00F0134C"/>
    <w:rsid w:val="00F0459F"/>
    <w:rsid w:val="00F0656C"/>
    <w:rsid w:val="00F07E44"/>
    <w:rsid w:val="00F12405"/>
    <w:rsid w:val="00F31F3E"/>
    <w:rsid w:val="00F31F57"/>
    <w:rsid w:val="00F32068"/>
    <w:rsid w:val="00F41377"/>
    <w:rsid w:val="00F42E98"/>
    <w:rsid w:val="00F463B4"/>
    <w:rsid w:val="00F6332C"/>
    <w:rsid w:val="00F655E1"/>
    <w:rsid w:val="00F66EA7"/>
    <w:rsid w:val="00F70632"/>
    <w:rsid w:val="00F72444"/>
    <w:rsid w:val="00F72ABE"/>
    <w:rsid w:val="00F7664C"/>
    <w:rsid w:val="00F80AF2"/>
    <w:rsid w:val="00F82685"/>
    <w:rsid w:val="00F9062B"/>
    <w:rsid w:val="00F93510"/>
    <w:rsid w:val="00F97A05"/>
    <w:rsid w:val="00FA3D47"/>
    <w:rsid w:val="00FA3DC3"/>
    <w:rsid w:val="00FA5CEE"/>
    <w:rsid w:val="00FB4A2F"/>
    <w:rsid w:val="00FB672E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2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Remont budynku stacji transformatorowej ST6 Kielce.docx</dmsv2BaseFileName>
    <dmsv2BaseDisplayName xmlns="http://schemas.microsoft.com/sharepoint/v3">OPZ Remont budynku stacji transformatorowej ST6 Kielce</dmsv2BaseDisplayName>
    <dmsv2SWPP2ObjectNumber xmlns="http://schemas.microsoft.com/sharepoint/v3" xsi:nil="true"/>
    <dmsv2SWPP2SumMD5 xmlns="http://schemas.microsoft.com/sharepoint/v3">b6d0f4b6f8a302b84a2ee0c070040c0f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699588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23781391</dmsv2BaseClientSystemDocumentID>
    <dmsv2BaseModifiedByID xmlns="http://schemas.microsoft.com/sharepoint/v3">p.lasocki@pkpenergetyka.pl</dmsv2BaseModifiedByID>
    <dmsv2BaseCreatedByID xmlns="http://schemas.microsoft.com/sharepoint/v3">p.lasocki@pkpenergetyka.pl</dmsv2BaseCreatedByID>
    <dmsv2SWPP2ObjectDepartment xmlns="http://schemas.microsoft.com/sharepoint/v3">00000001001600060005</dmsv2SWPP2ObjectDepartment>
    <dmsv2SWPP2ObjectName xmlns="http://schemas.microsoft.com/sharepoint/v3">Wniosek</dmsv2SWPP2ObjectName>
    <_dlc_DocId xmlns="a19cb1c7-c5c7-46d4-85ae-d83685407bba">DPFVW34YURAE-1996658973-10523</_dlc_DocId>
    <_dlc_DocIdUrl xmlns="a19cb1c7-c5c7-46d4-85ae-d83685407bba">
      <Url>https://swpp2.dms.gkpge.pl/sites/40/_layouts/15/DocIdRedir.aspx?ID=DPFVW34YURAE-1996658973-10523</Url>
      <Description>DPFVW34YURAE-1996658973-10523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FF7C52-FA75-4469-9034-1D141A6D6E90}"/>
</file>

<file path=customXml/itemProps4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54BC019-586D-4C10-9798-458B4830ED3E}"/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</Template>
  <TotalTime>91</TotalTime>
  <Pages>2</Pages>
  <Words>396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Paweł Lasocki</cp:lastModifiedBy>
  <cp:revision>30</cp:revision>
  <cp:lastPrinted>2023-08-21T07:51:00Z</cp:lastPrinted>
  <dcterms:created xsi:type="dcterms:W3CDTF">2024-08-06T11:51:00Z</dcterms:created>
  <dcterms:modified xsi:type="dcterms:W3CDTF">2025-11-20T13:36:00Z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PKPENERGETYKA\g.zanko;Gabriela Zańko</vt:lpwstr>
  </property>
  <property fmtid="{D5CDD505-2E9C-101B-9397-08002B2CF9AE}" pid="12" name="PGEEKClassificationDate">
    <vt:lpwstr>2024-02-20T10:49:36.2406258+01:00</vt:lpwstr>
  </property>
  <property fmtid="{D5CDD505-2E9C-101B-9397-08002B2CF9AE}" pid="13" name="PGEEKClassifiedBySID">
    <vt:lpwstr>PKPENERGETYKA\S-1-5-21-3871890766-2155079996-2380071410-90780</vt:lpwstr>
  </property>
  <property fmtid="{D5CDD505-2E9C-101B-9397-08002B2CF9AE}" pid="14" name="PGEEKGRNItemId">
    <vt:lpwstr>GRN-fe40652f-7873-4adc-9656-fb83a30a385f</vt:lpwstr>
  </property>
  <property fmtid="{D5CDD505-2E9C-101B-9397-08002B2CF9AE}" pid="15" name="PGEEKHash">
    <vt:lpwstr>B0R9wNWsmdadwGioJozpar/hUjeOIPl1zlqTnKXRv1A=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025989df-80cb-4c2d-9bc5-cbdbb1950cf0</vt:lpwstr>
  </property>
</Properties>
</file>